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„Przygotowanie posiłków z dostawą do Dziennego Domu Senior+ przy ul. Lotniczej 5 w Bielawie w roku 2023”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Verdana" w:hAnsi="Verdana"/>
          <w:b/>
          <w:bCs/>
          <w:sz w:val="18"/>
          <w:szCs w:val="18"/>
        </w:rPr>
        <w:t xml:space="preserve">ab11c97c-9e86-475a-a181-ee516c03242b </w:t>
      </w:r>
    </w:p>
    <w:sectPr>
      <w:headerReference w:type="default" r:id="rId2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ZOW.A.27.5.2022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LibreOffice/7.1.2.2$Windows_X86_64 LibreOffice_project/8a45595d069ef5570103caea1b71cc9d82b2aae4</Application>
  <AppVersion>15.0000</AppVersion>
  <Pages>1</Pages>
  <Words>24</Words>
  <Characters>171</Characters>
  <CharactersWithSpaces>193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2022-11-17T12:56:59Z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