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„Przygotowanie posiłków z dostawą do Dziennego Domu Senior+ przy ul. Lotniczej 5 w Bielawie w roku 2023”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Verdana" w:hAnsi="Verdana"/>
          <w:b/>
          <w:bCs/>
          <w:sz w:val="18"/>
          <w:szCs w:val="18"/>
        </w:rPr>
        <w:t xml:space="preserve">6e53235e-8868-47c5-a1ea-fc39f176515e </w:t>
      </w:r>
    </w:p>
    <w:sectPr>
      <w:headerReference w:type="default" r:id="rId2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ZOW.A.27.4.2022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LibreOffice/7.1.2.2$Windows_X86_64 LibreOffice_project/8a45595d069ef5570103caea1b71cc9d82b2aae4</Application>
  <AppVersion>15.0000</AppVersion>
  <Pages>1</Pages>
  <Words>24</Words>
  <Characters>171</Characters>
  <CharactersWithSpaces>193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2022-11-08T10:59:46Z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